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4"/>
          <w:szCs w:val="24"/>
        </w:rPr>
        <w:t xml:space="preserve">БЮЛЛЕТЕНЬ ЗАОЧНОГО ГОЛОСОВАНИЯ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чередного общего собра</w:t>
      </w:r>
      <w:r>
        <w:rPr>
          <w:color w:val="000000"/>
          <w:sz w:val="24"/>
          <w:szCs w:val="24"/>
        </w:rPr>
        <w:t xml:space="preserve">ния членов СНТ «ОЗОН</w:t>
      </w:r>
      <w:r>
        <w:rPr>
          <w:color w:val="000000"/>
          <w:sz w:val="24"/>
          <w:szCs w:val="24"/>
        </w:rPr>
        <w:t xml:space="preserve">» 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4"/>
          <w:szCs w:val="24"/>
        </w:rPr>
        <w:t xml:space="preserve">(ОГРН </w:t>
      </w:r>
      <w:r>
        <w:rPr>
          <w:color w:val="000000"/>
          <w:sz w:val="24"/>
          <w:szCs w:val="24"/>
          <w:highlight w:val="white"/>
        </w:rPr>
        <w:t xml:space="preserve">1053827000930, ИНН </w:t>
      </w:r>
      <w:r>
        <w:rPr>
          <w:color w:val="000000"/>
          <w:sz w:val="24"/>
          <w:szCs w:val="24"/>
        </w:rPr>
        <w:t xml:space="preserve">3827010240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567"/>
        <w:jc w:val="both"/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4"/>
          <w:szCs w:val="24"/>
        </w:rPr>
        <w:t xml:space="preserve">Организация:</w:t>
      </w:r>
      <w:r>
        <w:rPr>
          <w:color w:val="000000"/>
          <w:sz w:val="24"/>
          <w:szCs w:val="24"/>
        </w:rPr>
        <w:t xml:space="preserve"> Садоводческое некоммерческо</w:t>
      </w:r>
      <w:r>
        <w:rPr>
          <w:color w:val="000000"/>
          <w:sz w:val="24"/>
          <w:szCs w:val="24"/>
        </w:rPr>
        <w:t xml:space="preserve">е товарищество «ОЗОН</w:t>
      </w:r>
      <w:r>
        <w:rPr>
          <w:color w:val="000000"/>
          <w:sz w:val="24"/>
          <w:szCs w:val="24"/>
        </w:rPr>
        <w:t xml:space="preserve">» 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Юридический </w:t>
      </w:r>
      <w:r>
        <w:rPr>
          <w:b/>
          <w:color w:val="000000"/>
          <w:sz w:val="24"/>
          <w:szCs w:val="24"/>
        </w:rPr>
        <w:t xml:space="preserve">адрес:</w:t>
      </w:r>
      <w:r>
        <w:rPr>
          <w:color w:val="000000"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664528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Иркутская  область</w:t>
      </w:r>
      <w:r>
        <w:rPr>
          <w:b/>
          <w:sz w:val="24"/>
          <w:szCs w:val="24"/>
        </w:rPr>
        <w:t xml:space="preserve">, Иркутский район, </w:t>
      </w:r>
      <w:r>
        <w:rPr>
          <w:b/>
          <w:sz w:val="24"/>
          <w:szCs w:val="24"/>
        </w:rPr>
        <w:t xml:space="preserve">Баклашинское</w:t>
      </w:r>
      <w:r>
        <w:rPr>
          <w:b/>
          <w:sz w:val="24"/>
          <w:szCs w:val="24"/>
        </w:rPr>
        <w:t xml:space="preserve"> лесничество, квартал 57.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567"/>
        <w:jc w:val="both"/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4"/>
          <w:szCs w:val="24"/>
        </w:rPr>
        <w:t xml:space="preserve">Форма голосования:</w:t>
      </w:r>
      <w:r>
        <w:rPr>
          <w:color w:val="000000"/>
          <w:sz w:val="24"/>
          <w:szCs w:val="24"/>
        </w:rPr>
        <w:t xml:space="preserve"> заочная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567"/>
        <w:rPr>
          <w:color w:val="000000"/>
          <w:sz w:val="24"/>
          <w:szCs w:val="24"/>
          <w:highlight w:val="yellow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4"/>
          <w:szCs w:val="24"/>
        </w:rPr>
        <w:t xml:space="preserve">Адрес для направления заполненных </w:t>
      </w:r>
      <w:r>
        <w:rPr>
          <w:b/>
          <w:sz w:val="24"/>
          <w:szCs w:val="24"/>
        </w:rPr>
        <w:t xml:space="preserve">бюллетеней</w:t>
      </w:r>
      <w:r>
        <w:rPr>
          <w:b/>
          <w:color w:val="000000"/>
          <w:sz w:val="24"/>
          <w:szCs w:val="24"/>
        </w:rPr>
        <w:t xml:space="preserve">:</w:t>
      </w:r>
      <w:r>
        <w:rPr>
          <w:color w:val="000000"/>
          <w:sz w:val="24"/>
          <w:szCs w:val="24"/>
        </w:rPr>
        <w:t xml:space="preserve"> Правление</w:t>
      </w:r>
      <w:r>
        <w:rPr>
          <w:color w:val="000000"/>
          <w:sz w:val="24"/>
          <w:szCs w:val="24"/>
          <w:highlight w:val="yellow"/>
        </w:rPr>
      </w:r>
      <w:r>
        <w:rPr>
          <w:color w:val="000000"/>
          <w:sz w:val="24"/>
          <w:szCs w:val="24"/>
          <w:highlight w:val="yellow"/>
        </w:rPr>
      </w:r>
    </w:p>
    <w:p>
      <w:pPr>
        <w:ind w:firstLine="567"/>
        <w:jc w:val="both"/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4"/>
          <w:szCs w:val="24"/>
        </w:rPr>
        <w:t xml:space="preserve">Сроки голосования: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567"/>
        <w:jc w:val="both"/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4"/>
          <w:szCs w:val="24"/>
        </w:rPr>
        <w:t xml:space="preserve">Дата начала голосования — </w:t>
      </w:r>
      <w:r>
        <w:rPr>
          <w:sz w:val="24"/>
          <w:szCs w:val="24"/>
        </w:rPr>
        <w:t xml:space="preserve">06</w:t>
      </w:r>
      <w:r>
        <w:rPr>
          <w:sz w:val="24"/>
          <w:szCs w:val="24"/>
        </w:rPr>
        <w:t xml:space="preserve"> ию</w:t>
      </w:r>
      <w:r>
        <w:rPr>
          <w:sz w:val="24"/>
          <w:szCs w:val="24"/>
        </w:rPr>
        <w:t xml:space="preserve">л</w:t>
      </w:r>
      <w:r>
        <w:rPr>
          <w:sz w:val="24"/>
          <w:szCs w:val="24"/>
        </w:rPr>
        <w:t xml:space="preserve">я </w:t>
      </w:r>
      <w:r>
        <w:rPr>
          <w:color w:val="000000"/>
          <w:sz w:val="24"/>
          <w:szCs w:val="24"/>
        </w:rPr>
        <w:t xml:space="preserve">202</w:t>
      </w:r>
      <w:r>
        <w:rPr>
          <w:color w:val="000000"/>
          <w:sz w:val="24"/>
          <w:szCs w:val="24"/>
        </w:rPr>
        <w:t xml:space="preserve">5</w:t>
      </w:r>
      <w:r>
        <w:rPr>
          <w:color w:val="000000"/>
          <w:sz w:val="24"/>
          <w:szCs w:val="24"/>
        </w:rPr>
        <w:t xml:space="preserve"> г. </w:t>
      </w:r>
      <w:r>
        <w:rPr>
          <w:color w:val="000000"/>
          <w:sz w:val="24"/>
          <w:szCs w:val="24"/>
        </w:rPr>
        <w:t xml:space="preserve">1</w:t>
      </w:r>
      <w:r>
        <w:rPr>
          <w:color w:val="000000"/>
          <w:sz w:val="24"/>
          <w:szCs w:val="24"/>
        </w:rPr>
        <w:t xml:space="preserve">1</w:t>
      </w:r>
      <w:r>
        <w:rPr>
          <w:color w:val="000000"/>
          <w:sz w:val="24"/>
          <w:szCs w:val="24"/>
        </w:rPr>
        <w:t xml:space="preserve"> ч. 00 мин.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567"/>
        <w:jc w:val="both"/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4"/>
          <w:szCs w:val="24"/>
        </w:rPr>
        <w:t xml:space="preserve">Дата окончания голосования по бюллетеням 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06</w:t>
      </w:r>
      <w:r>
        <w:rPr>
          <w:sz w:val="24"/>
          <w:szCs w:val="24"/>
        </w:rPr>
        <w:t xml:space="preserve"> августа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202</w:t>
      </w:r>
      <w:r>
        <w:rPr>
          <w:color w:val="000000"/>
          <w:sz w:val="24"/>
          <w:szCs w:val="24"/>
        </w:rPr>
        <w:t xml:space="preserve">5</w:t>
      </w:r>
      <w:r>
        <w:rPr>
          <w:color w:val="000000"/>
          <w:sz w:val="24"/>
          <w:szCs w:val="24"/>
        </w:rPr>
        <w:t xml:space="preserve"> г. </w:t>
      </w:r>
      <w:r>
        <w:rPr>
          <w:color w:val="000000"/>
          <w:sz w:val="24"/>
          <w:szCs w:val="24"/>
        </w:rPr>
        <w:t xml:space="preserve">1</w:t>
      </w:r>
      <w:r>
        <w:rPr>
          <w:color w:val="000000"/>
          <w:sz w:val="24"/>
          <w:szCs w:val="24"/>
        </w:rPr>
        <w:t xml:space="preserve">1</w:t>
      </w:r>
      <w:r>
        <w:rPr>
          <w:color w:val="000000"/>
          <w:sz w:val="24"/>
          <w:szCs w:val="24"/>
        </w:rPr>
        <w:t xml:space="preserve"> ч. </w:t>
      </w:r>
      <w:r>
        <w:rPr>
          <w:color w:val="000000"/>
          <w:sz w:val="24"/>
          <w:szCs w:val="24"/>
        </w:rPr>
        <w:t xml:space="preserve">00</w:t>
      </w:r>
      <w:r>
        <w:rPr>
          <w:color w:val="000000"/>
          <w:sz w:val="24"/>
          <w:szCs w:val="24"/>
        </w:rPr>
        <w:t xml:space="preserve"> мин.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567"/>
        <w:jc w:val="both"/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4"/>
          <w:szCs w:val="24"/>
        </w:rPr>
        <w:t xml:space="preserve">Дата подведения итогов заочного голосования - </w:t>
      </w:r>
      <w:r>
        <w:rPr>
          <w:sz w:val="24"/>
          <w:szCs w:val="24"/>
        </w:rPr>
        <w:t xml:space="preserve">25 августа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202</w:t>
      </w:r>
      <w:r>
        <w:rPr>
          <w:color w:val="000000"/>
          <w:sz w:val="24"/>
          <w:szCs w:val="24"/>
        </w:rPr>
        <w:t xml:space="preserve">5</w:t>
      </w:r>
      <w:r>
        <w:rPr>
          <w:color w:val="000000"/>
          <w:sz w:val="24"/>
          <w:szCs w:val="24"/>
        </w:rPr>
        <w:t xml:space="preserve"> г.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567"/>
        <w:jc w:val="both"/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4"/>
          <w:szCs w:val="24"/>
        </w:rPr>
        <w:t xml:space="preserve">Вся дополнительная информация размещена на сайте СНТ </w:t>
      </w:r>
      <w:r>
        <w:rPr>
          <w:sz w:val="24"/>
          <w:szCs w:val="24"/>
        </w:rPr>
        <w:t xml:space="preserve">www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ozon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irk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ru</w:t>
      </w:r>
      <w:r>
        <w:rPr>
          <w:color w:val="000000"/>
          <w:sz w:val="24"/>
          <w:szCs w:val="24"/>
        </w:rPr>
        <w:t xml:space="preserve">, информационном стенде</w:t>
      </w:r>
      <w:r>
        <w:rPr>
          <w:sz w:val="24"/>
          <w:szCs w:val="24"/>
        </w:rPr>
        <w:t xml:space="preserve"> на территории СНТ “</w:t>
      </w:r>
      <w:r>
        <w:rPr>
          <w:sz w:val="24"/>
          <w:szCs w:val="24"/>
        </w:rPr>
        <w:t xml:space="preserve">ОЗОН</w:t>
      </w:r>
      <w:r>
        <w:rPr>
          <w:sz w:val="24"/>
          <w:szCs w:val="24"/>
        </w:rPr>
        <w:t xml:space="preserve">”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567"/>
        <w:jc w:val="both"/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4"/>
          <w:szCs w:val="24"/>
        </w:rPr>
        <w:t xml:space="preserve">Ф.И.О. голосующего: _____________________________________________________________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567"/>
        <w:jc w:val="both"/>
        <w:rPr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color w:val="000000"/>
          <w:sz w:val="24"/>
          <w:szCs w:val="24"/>
          <w:lang w:val="en-US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4"/>
          <w:szCs w:val="24"/>
        </w:rPr>
        <w:t xml:space="preserve">Номер садового участка_</w:t>
      </w:r>
      <w:r>
        <w:rPr>
          <w:color w:val="000000"/>
          <w:sz w:val="24"/>
          <w:szCs w:val="24"/>
        </w:rPr>
        <w:t xml:space="preserve">__</w:t>
      </w:r>
      <w:r>
        <w:rPr>
          <w:color w:val="000000"/>
          <w:sz w:val="24"/>
          <w:szCs w:val="24"/>
        </w:rPr>
        <w:t xml:space="preserve">_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Тел.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_____________________________________________</w:t>
      </w:r>
      <w:r>
        <w:rPr>
          <w:color w:val="000000"/>
          <w:sz w:val="24"/>
          <w:szCs w:val="24"/>
          <w:lang w:val="en-US"/>
        </w:rPr>
      </w:r>
      <w:r>
        <w:rPr>
          <w:color w:val="000000"/>
          <w:sz w:val="24"/>
          <w:szCs w:val="24"/>
          <w:lang w:val="en-US"/>
        </w:rPr>
      </w:r>
    </w:p>
    <w:p>
      <w:pPr>
        <w:jc w:val="center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  <w:r>
        <w:rPr>
          <w:rFonts w:ascii="Courier New" w:hAnsi="Courier New" w:eastAsia="Courier New" w:cs="Courier New"/>
          <w:color w:val="000000"/>
          <w:sz w:val="24"/>
          <w:szCs w:val="24"/>
        </w:rPr>
      </w:r>
    </w:p>
    <w:tbl>
      <w:tblPr>
        <w:tblStyle w:val="970"/>
        <w:tblW w:w="978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812"/>
        <w:gridCol w:w="1026"/>
        <w:gridCol w:w="1134"/>
        <w:gridCol w:w="992"/>
      </w:tblGrid>
      <w:tr>
        <w:tblPrEx/>
        <w:trPr>
          <w:trHeight w:val="211"/>
        </w:trPr>
        <w:tc>
          <w:tcPr>
            <w:tcW w:w="8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 xml:space="preserve"> п/п</w:t>
            </w:r>
            <w:r/>
          </w:p>
        </w:tc>
        <w:tc>
          <w:tcPr>
            <w:tcW w:w="581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Вопросы, поставленные на голосование, решение</w:t>
            </w:r>
            <w:r/>
          </w:p>
        </w:tc>
        <w:tc>
          <w:tcPr>
            <w:gridSpan w:val="3"/>
            <w:tcW w:w="3152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 xml:space="preserve">Итоги голосования</w:t>
            </w:r>
            <w:r/>
          </w:p>
        </w:tc>
      </w:tr>
      <w:tr>
        <w:tblPrEx/>
        <w:trPr>
          <w:trHeight w:val="210"/>
        </w:trPr>
        <w:tc>
          <w:tcPr>
            <w:tcW w:w="817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tcW w:w="5812" w:type="dxa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tcW w:w="102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 xml:space="preserve">За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 xml:space="preserve">Против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 xml:space="preserve">Воздержался</w:t>
            </w:r>
            <w:r/>
          </w:p>
        </w:tc>
      </w:tr>
      <w:tr>
        <w:tblPrEx/>
        <w:trPr>
          <w:trHeight w:val="972"/>
        </w:trPr>
        <w:tc>
          <w:tcPr>
            <w:tcW w:w="8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</w:pPr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810"/>
              <w:ind w:left="70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сметы расходов и суммы взносов с 1-й сотки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размере </w:t>
            </w: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  <w:t xml:space="preserve">00 </w:t>
            </w:r>
            <w:r>
              <w:rPr>
                <w:sz w:val="24"/>
                <w:szCs w:val="24"/>
              </w:rPr>
              <w:t xml:space="preserve">рублей  на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г.            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26" w:type="dxa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972"/>
        </w:trPr>
        <w:tc>
          <w:tcPr>
            <w:tcW w:w="8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</w:pPr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4"/>
                <w:szCs w:val="24"/>
              </w:rPr>
              <w:t xml:space="preserve">Решение общего собрания</w:t>
            </w:r>
            <w:r>
              <w:rPr>
                <w:color w:val="000000"/>
                <w:sz w:val="24"/>
                <w:szCs w:val="24"/>
              </w:rPr>
              <w:t xml:space="preserve">: Выделить</w:t>
            </w:r>
            <w:r>
              <w:rPr>
                <w:color w:val="000000"/>
                <w:sz w:val="24"/>
                <w:szCs w:val="24"/>
              </w:rPr>
              <w:t xml:space="preserve"> необходимую сумму на исполнение пожарного предписания</w:t>
            </w:r>
            <w:r>
              <w:rPr>
                <w:color w:val="000000"/>
                <w:sz w:val="24"/>
                <w:szCs w:val="24"/>
              </w:rPr>
              <w:t xml:space="preserve"> за №2404/123-38/244-В/</w:t>
            </w:r>
            <w:r>
              <w:rPr>
                <w:color w:val="000000"/>
                <w:sz w:val="24"/>
                <w:szCs w:val="24"/>
              </w:rPr>
              <w:t xml:space="preserve">АВП</w:t>
            </w:r>
            <w:r>
              <w:rPr>
                <w:color w:val="000000"/>
                <w:sz w:val="24"/>
                <w:szCs w:val="24"/>
              </w:rPr>
              <w:t xml:space="preserve"> ,</w:t>
            </w:r>
            <w:r>
              <w:rPr>
                <w:color w:val="000000"/>
                <w:sz w:val="24"/>
                <w:szCs w:val="24"/>
              </w:rPr>
              <w:t xml:space="preserve"> отсутствие пожарного выезда и пожарной емкости для зимней эксплуатации.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26" w:type="dxa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972"/>
        </w:trPr>
        <w:tc>
          <w:tcPr>
            <w:tcW w:w="8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</w:pPr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4"/>
                <w:szCs w:val="24"/>
              </w:rPr>
              <w:t xml:space="preserve">Решение общего собрания</w:t>
            </w:r>
            <w:r>
              <w:rPr>
                <w:color w:val="000000"/>
                <w:sz w:val="24"/>
                <w:szCs w:val="24"/>
              </w:rPr>
              <w:t xml:space="preserve">: Выделить</w:t>
            </w:r>
            <w:r>
              <w:rPr>
                <w:color w:val="000000"/>
                <w:sz w:val="24"/>
                <w:szCs w:val="24"/>
              </w:rPr>
              <w:t xml:space="preserve"> необходимую сумму н</w:t>
            </w:r>
            <w:r>
              <w:rPr>
                <w:color w:val="000000"/>
                <w:sz w:val="24"/>
                <w:szCs w:val="24"/>
              </w:rPr>
              <w:t xml:space="preserve">а </w:t>
            </w:r>
            <w:r>
              <w:rPr>
                <w:color w:val="000000"/>
                <w:sz w:val="24"/>
                <w:szCs w:val="24"/>
              </w:rPr>
              <w:t xml:space="preserve">повышение зарплаты председателю</w:t>
            </w:r>
            <w:r>
              <w:rPr>
                <w:color w:val="000000"/>
                <w:sz w:val="24"/>
                <w:szCs w:val="24"/>
              </w:rPr>
              <w:t xml:space="preserve">, бухгалтеру, казначею.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26" w:type="dxa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972"/>
        </w:trPr>
        <w:tc>
          <w:tcPr>
            <w:tcW w:w="8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</w:pPr>
            <w:r/>
            <w:r/>
          </w:p>
        </w:tc>
        <w:tc>
          <w:tcPr>
            <w:tcW w:w="5812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4"/>
                <w:szCs w:val="24"/>
              </w:rPr>
              <w:t xml:space="preserve">Решение общего собрания</w:t>
            </w:r>
            <w:r>
              <w:rPr>
                <w:color w:val="000000"/>
                <w:sz w:val="24"/>
                <w:szCs w:val="24"/>
              </w:rPr>
              <w:t xml:space="preserve">: Погашение задолженности по заработной платы за 2025 год.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color w:val="000000"/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26" w:type="dxa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textDirection w:val="lrTb"/>
            <w:noWrap w:val="false"/>
          </w:tcPr>
          <w:p>
            <w:r/>
            <w:r/>
          </w:p>
        </w:tc>
      </w:tr>
    </w:tbl>
    <w:p>
      <w:pPr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4"/>
          <w:szCs w:val="24"/>
        </w:rPr>
        <w:t xml:space="preserve">Подпись участника </w:t>
      </w:r>
      <w:r>
        <w:rPr>
          <w:color w:val="000000"/>
          <w:sz w:val="24"/>
          <w:szCs w:val="24"/>
        </w:rPr>
        <w:t xml:space="preserve">собрания  </w:t>
      </w:r>
      <w:r>
        <w:rPr>
          <w:color w:val="000000"/>
          <w:sz w:val="24"/>
          <w:szCs w:val="24"/>
        </w:rPr>
        <w:t xml:space="preserve">_</w:t>
      </w:r>
      <w:r>
        <w:rPr>
          <w:color w:val="000000"/>
          <w:sz w:val="24"/>
          <w:szCs w:val="24"/>
        </w:rPr>
        <w:t xml:space="preserve">_____________</w:t>
      </w:r>
      <w:r>
        <w:rPr>
          <w:color w:val="000000"/>
          <w:sz w:val="24"/>
          <w:szCs w:val="24"/>
        </w:rPr>
        <w:t xml:space="preserve">_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расшифровка</w:t>
      </w:r>
      <w:r>
        <w:rPr>
          <w:color w:val="000000"/>
          <w:sz w:val="24"/>
          <w:szCs w:val="24"/>
        </w:rPr>
        <w:t xml:space="preserve"> подписи</w:t>
      </w:r>
      <w:r>
        <w:rPr>
          <w:color w:val="000000"/>
          <w:sz w:val="24"/>
          <w:szCs w:val="24"/>
        </w:rPr>
        <w:t xml:space="preserve">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4"/>
          <w:szCs w:val="24"/>
        </w:rPr>
        <w:t xml:space="preserve">Дата заполнения бюллетеня______________________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b/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8"/>
          <w:szCs w:val="28"/>
        </w:rPr>
        <w:t xml:space="preserve">Разъяснения порядка заполнения Бюллетеня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567"/>
        <w:jc w:val="both"/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4"/>
          <w:szCs w:val="24"/>
        </w:rPr>
        <w:t xml:space="preserve"> 1. </w:t>
      </w:r>
      <w:r>
        <w:rPr>
          <w:color w:val="000000"/>
          <w:sz w:val="24"/>
          <w:szCs w:val="24"/>
        </w:rPr>
        <w:t xml:space="preserve">Поставьте </w:t>
      </w:r>
      <w:r>
        <w:rPr>
          <w:color w:val="000000"/>
          <w:sz w:val="24"/>
          <w:szCs w:val="24"/>
        </w:rPr>
        <w:t xml:space="preserve"> знак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 xml:space="preserve">V</w:t>
      </w:r>
      <w:r>
        <w:rPr>
          <w:color w:val="000000"/>
          <w:sz w:val="24"/>
          <w:szCs w:val="24"/>
        </w:rPr>
        <w:t xml:space="preserve"> справа от формулировки решения по поставленному на голосование вопросу повестки дня в клетке с выбранным Вами вариантом голосования. При наличии нескольких подпунктов решения знак ставится по каждому пункту.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567"/>
        <w:jc w:val="both"/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4"/>
          <w:szCs w:val="24"/>
        </w:rPr>
        <w:t xml:space="preserve">2. Неподписанный Бюллетень считается недействительным.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567"/>
        <w:jc w:val="both"/>
        <w:rPr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4"/>
          <w:szCs w:val="24"/>
        </w:rPr>
        <w:t xml:space="preserve">3. Не допускается заполнение Бюллетеня для голосования карандашом.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firstLine="567"/>
        <w:jc w:val="both"/>
        <w:rPr>
          <w:b/>
          <w:smallCaps/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4"/>
          <w:szCs w:val="24"/>
        </w:rPr>
        <w:t xml:space="preserve">4.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случае необходимости дать замечания или предложения по конкретному пункту или подпункту решения Бюллетеня, голосующий может подать их, изложив на отдельном листе и подписав его, которое он прилагает к Бюллетеню. </w:t>
      </w:r>
      <w:r>
        <w:rPr>
          <w:b/>
          <w:smallCaps/>
          <w:color w:val="000000"/>
          <w:sz w:val="24"/>
          <w:szCs w:val="24"/>
        </w:rPr>
      </w:r>
      <w:r>
        <w:rPr>
          <w:b/>
          <w:smallCaps/>
          <w:color w:val="000000"/>
          <w:sz w:val="24"/>
          <w:szCs w:val="24"/>
        </w:rPr>
      </w:r>
    </w:p>
    <w:p>
      <w:pPr>
        <w:jc w:val="center"/>
        <w:rPr>
          <w:b/>
          <w:smallCaps/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mallCaps/>
          <w:color w:val="000000"/>
          <w:sz w:val="24"/>
          <w:szCs w:val="24"/>
        </w:rPr>
      </w:r>
      <w:r>
        <w:rPr>
          <w:b/>
          <w:smallCaps/>
          <w:color w:val="000000"/>
          <w:sz w:val="24"/>
          <w:szCs w:val="24"/>
        </w:rPr>
      </w:r>
      <w:r>
        <w:rPr>
          <w:b/>
          <w:smallCaps/>
          <w:color w:val="000000"/>
          <w:sz w:val="24"/>
          <w:szCs w:val="24"/>
        </w:rPr>
      </w:r>
    </w:p>
    <w:p>
      <w:pPr>
        <w:ind w:firstLine="567"/>
        <w:jc w:val="center"/>
        <w:rPr>
          <w:b/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4"/>
          <w:szCs w:val="24"/>
        </w:rPr>
        <w:t xml:space="preserve">Заполненный бланк данного бюллетеня необходимо передать в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firstLine="567"/>
        <w:jc w:val="center"/>
        <w:rPr>
          <w:b/>
          <w:color w:val="00000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sz w:val="24"/>
          <w:szCs w:val="24"/>
        </w:rPr>
        <w:t xml:space="preserve"> Правление СНТ "ОЗОН</w:t>
      </w:r>
      <w:r>
        <w:rPr>
          <w:b/>
          <w:color w:val="000000"/>
          <w:sz w:val="24"/>
          <w:szCs w:val="24"/>
        </w:rPr>
        <w:t xml:space="preserve">"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sectPr>
      <w:footnotePr/>
      <w:endnotePr/>
      <w:type w:val="nextPage"/>
      <w:pgSz w:w="11907" w:h="16840" w:orient="portrait"/>
      <w:pgMar w:top="851" w:right="851" w:bottom="540" w:left="851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5020405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716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436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876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596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036" w:hanging="360"/>
      </w:pPr>
      <w:rPr>
        <w:rFonts w:ascii="Noto Sans Symbols" w:hAnsi="Noto Sans Symbols" w:eastAsia="Noto Sans Symbols" w:cs="Noto Sans Symbol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797"/>
    <w:link w:val="788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797"/>
    <w:link w:val="789"/>
    <w:uiPriority w:val="9"/>
    <w:rPr>
      <w:rFonts w:ascii="Arial" w:hAnsi="Arial" w:eastAsia="Arial" w:cs="Arial"/>
      <w:sz w:val="34"/>
    </w:rPr>
  </w:style>
  <w:style w:type="character" w:styleId="670">
    <w:name w:val="Heading 3 Char"/>
    <w:basedOn w:val="797"/>
    <w:link w:val="790"/>
    <w:uiPriority w:val="9"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797"/>
    <w:link w:val="791"/>
    <w:uiPriority w:val="9"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797"/>
    <w:link w:val="792"/>
    <w:uiPriority w:val="9"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797"/>
    <w:link w:val="793"/>
    <w:uiPriority w:val="9"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797"/>
    <w:link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797"/>
    <w:link w:val="795"/>
    <w:uiPriority w:val="9"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797"/>
    <w:link w:val="796"/>
    <w:uiPriority w:val="9"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797"/>
    <w:link w:val="800"/>
    <w:uiPriority w:val="10"/>
    <w:rPr>
      <w:sz w:val="48"/>
      <w:szCs w:val="48"/>
    </w:rPr>
  </w:style>
  <w:style w:type="character" w:styleId="678">
    <w:name w:val="Subtitle Char"/>
    <w:basedOn w:val="797"/>
    <w:link w:val="968"/>
    <w:uiPriority w:val="11"/>
    <w:rPr>
      <w:sz w:val="24"/>
      <w:szCs w:val="24"/>
    </w:rPr>
  </w:style>
  <w:style w:type="character" w:styleId="679">
    <w:name w:val="Quote Char"/>
    <w:link w:val="814"/>
    <w:uiPriority w:val="29"/>
    <w:rPr>
      <w:i/>
    </w:rPr>
  </w:style>
  <w:style w:type="character" w:styleId="680">
    <w:name w:val="Intense Quote Char"/>
    <w:link w:val="816"/>
    <w:uiPriority w:val="30"/>
    <w:rPr>
      <w:i/>
    </w:rPr>
  </w:style>
  <w:style w:type="character" w:styleId="681">
    <w:name w:val="Header Char"/>
    <w:basedOn w:val="797"/>
    <w:link w:val="818"/>
    <w:uiPriority w:val="99"/>
  </w:style>
  <w:style w:type="character" w:styleId="682">
    <w:name w:val="Caption Char"/>
    <w:basedOn w:val="797"/>
    <w:link w:val="822"/>
    <w:uiPriority w:val="35"/>
    <w:rPr>
      <w:b/>
      <w:bCs/>
      <w:color w:val="4f81bd" w:themeColor="accent1"/>
      <w:sz w:val="18"/>
      <w:szCs w:val="18"/>
    </w:rPr>
  </w:style>
  <w:style w:type="table" w:styleId="683">
    <w:name w:val="Table Grid Light"/>
    <w:basedOn w:val="7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basedOn w:val="7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7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basedOn w:val="7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0">
    <w:name w:val="List Table 7 Colorful - Accent 2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1">
    <w:name w:val="List Table 7 Colorful - Accent 3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2">
    <w:name w:val="List Table 7 Colorful - Accent 4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3">
    <w:name w:val="List Table 7 Colorful - Accent 5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4">
    <w:name w:val="List Table 7 Colorful - Accent 6"/>
    <w:basedOn w:val="7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character" w:styleId="785">
    <w:name w:val="Footnote Text Char"/>
    <w:link w:val="951"/>
    <w:uiPriority w:val="99"/>
    <w:rPr>
      <w:sz w:val="18"/>
    </w:rPr>
  </w:style>
  <w:style w:type="character" w:styleId="786">
    <w:name w:val="Endnote Text Char"/>
    <w:link w:val="954"/>
    <w:uiPriority w:val="99"/>
    <w:rPr>
      <w:sz w:val="20"/>
    </w:rPr>
  </w:style>
  <w:style w:type="paragraph" w:styleId="787" w:default="1">
    <w:name w:val="Normal"/>
    <w:qFormat/>
  </w:style>
  <w:style w:type="paragraph" w:styleId="788">
    <w:name w:val="Heading 1"/>
    <w:basedOn w:val="787"/>
    <w:next w:val="787"/>
    <w:link w:val="801"/>
    <w:uiPriority w:val="9"/>
    <w:qFormat/>
    <w:pPr>
      <w:keepLines/>
      <w:keepNext/>
      <w:spacing w:before="480" w:after="20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0"/>
    </w:pPr>
    <w:rPr>
      <w:rFonts w:ascii="Arial" w:hAnsi="Arial" w:eastAsia="Arial" w:cs="Arial"/>
      <w:color w:val="000000"/>
      <w:sz w:val="40"/>
      <w:szCs w:val="40"/>
    </w:rPr>
  </w:style>
  <w:style w:type="paragraph" w:styleId="789">
    <w:name w:val="Heading 2"/>
    <w:basedOn w:val="787"/>
    <w:next w:val="787"/>
    <w:link w:val="802"/>
    <w:uiPriority w:val="9"/>
    <w:semiHidden/>
    <w:unhideWhenUsed/>
    <w:qFormat/>
    <w:pPr>
      <w:keepLines/>
      <w:keepNext/>
      <w:spacing w:before="360" w:after="20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1"/>
    </w:pPr>
    <w:rPr>
      <w:rFonts w:ascii="Arial" w:hAnsi="Arial" w:eastAsia="Arial" w:cs="Arial"/>
      <w:color w:val="000000"/>
      <w:sz w:val="34"/>
      <w:szCs w:val="34"/>
    </w:rPr>
  </w:style>
  <w:style w:type="paragraph" w:styleId="790">
    <w:name w:val="Heading 3"/>
    <w:basedOn w:val="787"/>
    <w:next w:val="787"/>
    <w:link w:val="803"/>
    <w:uiPriority w:val="9"/>
    <w:semiHidden/>
    <w:unhideWhenUsed/>
    <w:qFormat/>
    <w:pPr>
      <w:keepLines/>
      <w:keepNext/>
      <w:spacing w:before="320" w:after="20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2"/>
    </w:pPr>
    <w:rPr>
      <w:rFonts w:ascii="Arial" w:hAnsi="Arial" w:eastAsia="Arial" w:cs="Arial"/>
      <w:color w:val="000000"/>
      <w:sz w:val="30"/>
      <w:szCs w:val="30"/>
    </w:rPr>
  </w:style>
  <w:style w:type="paragraph" w:styleId="791">
    <w:name w:val="Heading 4"/>
    <w:basedOn w:val="787"/>
    <w:next w:val="787"/>
    <w:link w:val="804"/>
    <w:uiPriority w:val="9"/>
    <w:semiHidden/>
    <w:unhideWhenUsed/>
    <w:qFormat/>
    <w:pPr>
      <w:keepLines/>
      <w:keepNext/>
      <w:spacing w:before="320" w:after="20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3"/>
    </w:pPr>
    <w:rPr>
      <w:rFonts w:ascii="Arial" w:hAnsi="Arial" w:eastAsia="Arial" w:cs="Arial"/>
      <w:b/>
      <w:color w:val="000000"/>
      <w:sz w:val="26"/>
      <w:szCs w:val="26"/>
    </w:rPr>
  </w:style>
  <w:style w:type="paragraph" w:styleId="792">
    <w:name w:val="Heading 5"/>
    <w:basedOn w:val="787"/>
    <w:next w:val="787"/>
    <w:link w:val="805"/>
    <w:uiPriority w:val="9"/>
    <w:semiHidden/>
    <w:unhideWhenUsed/>
    <w:qFormat/>
    <w:pPr>
      <w:keepLines/>
      <w:keepNext/>
      <w:spacing w:before="320" w:after="20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4"/>
    </w:pPr>
    <w:rPr>
      <w:rFonts w:ascii="Arial" w:hAnsi="Arial" w:eastAsia="Arial" w:cs="Arial"/>
      <w:b/>
      <w:color w:val="000000"/>
      <w:sz w:val="24"/>
      <w:szCs w:val="24"/>
    </w:rPr>
  </w:style>
  <w:style w:type="paragraph" w:styleId="793">
    <w:name w:val="Heading 6"/>
    <w:basedOn w:val="787"/>
    <w:next w:val="787"/>
    <w:link w:val="806"/>
    <w:uiPriority w:val="9"/>
    <w:semiHidden/>
    <w:unhideWhenUsed/>
    <w:qFormat/>
    <w:pPr>
      <w:keepLines/>
      <w:keepNext/>
      <w:spacing w:before="320" w:after="20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outlineLvl w:val="5"/>
    </w:pPr>
    <w:rPr>
      <w:rFonts w:ascii="Arial" w:hAnsi="Arial" w:eastAsia="Arial" w:cs="Arial"/>
      <w:b/>
      <w:color w:val="000000"/>
      <w:sz w:val="22"/>
      <w:szCs w:val="22"/>
    </w:rPr>
  </w:style>
  <w:style w:type="paragraph" w:styleId="794">
    <w:name w:val="Heading 7"/>
    <w:basedOn w:val="787"/>
    <w:next w:val="787"/>
    <w:link w:val="8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5">
    <w:name w:val="Heading 8"/>
    <w:basedOn w:val="787"/>
    <w:next w:val="787"/>
    <w:link w:val="8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6">
    <w:name w:val="Heading 9"/>
    <w:basedOn w:val="787"/>
    <w:next w:val="787"/>
    <w:link w:val="8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7" w:default="1">
    <w:name w:val="Default Paragraph Font"/>
    <w:uiPriority w:val="1"/>
    <w:semiHidden/>
    <w:unhideWhenUsed/>
  </w:style>
  <w:style w:type="table" w:styleId="7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9" w:default="1">
    <w:name w:val="No List"/>
    <w:uiPriority w:val="99"/>
    <w:semiHidden/>
    <w:unhideWhenUsed/>
  </w:style>
  <w:style w:type="paragraph" w:styleId="800">
    <w:name w:val="Title"/>
    <w:basedOn w:val="787"/>
    <w:next w:val="787"/>
    <w:link w:val="812"/>
    <w:uiPriority w:val="10"/>
    <w:qFormat/>
    <w:pPr>
      <w:spacing w:before="300" w:after="20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color w:val="000000"/>
      <w:sz w:val="48"/>
      <w:szCs w:val="48"/>
    </w:rPr>
  </w:style>
  <w:style w:type="character" w:styleId="801" w:customStyle="1">
    <w:name w:val="Заголовок 1 Знак"/>
    <w:link w:val="788"/>
    <w:uiPriority w:val="9"/>
    <w:rPr>
      <w:rFonts w:ascii="Arial" w:hAnsi="Arial" w:eastAsia="Arial" w:cs="Arial"/>
      <w:sz w:val="40"/>
      <w:szCs w:val="40"/>
    </w:rPr>
  </w:style>
  <w:style w:type="character" w:styleId="802" w:customStyle="1">
    <w:name w:val="Заголовок 2 Знак"/>
    <w:link w:val="789"/>
    <w:uiPriority w:val="9"/>
    <w:rPr>
      <w:rFonts w:ascii="Arial" w:hAnsi="Arial" w:eastAsia="Arial" w:cs="Arial"/>
      <w:sz w:val="34"/>
    </w:rPr>
  </w:style>
  <w:style w:type="character" w:styleId="803" w:customStyle="1">
    <w:name w:val="Заголовок 3 Знак"/>
    <w:link w:val="790"/>
    <w:uiPriority w:val="9"/>
    <w:rPr>
      <w:rFonts w:ascii="Arial" w:hAnsi="Arial" w:eastAsia="Arial" w:cs="Arial"/>
      <w:sz w:val="30"/>
      <w:szCs w:val="30"/>
    </w:rPr>
  </w:style>
  <w:style w:type="character" w:styleId="804" w:customStyle="1">
    <w:name w:val="Заголовок 4 Знак"/>
    <w:link w:val="791"/>
    <w:uiPriority w:val="9"/>
    <w:rPr>
      <w:rFonts w:ascii="Arial" w:hAnsi="Arial" w:eastAsia="Arial" w:cs="Arial"/>
      <w:b/>
      <w:bCs/>
      <w:sz w:val="26"/>
      <w:szCs w:val="26"/>
    </w:rPr>
  </w:style>
  <w:style w:type="character" w:styleId="805" w:customStyle="1">
    <w:name w:val="Заголовок 5 Знак"/>
    <w:link w:val="792"/>
    <w:uiPriority w:val="9"/>
    <w:rPr>
      <w:rFonts w:ascii="Arial" w:hAnsi="Arial" w:eastAsia="Arial" w:cs="Arial"/>
      <w:b/>
      <w:bCs/>
      <w:sz w:val="24"/>
      <w:szCs w:val="24"/>
    </w:rPr>
  </w:style>
  <w:style w:type="character" w:styleId="806" w:customStyle="1">
    <w:name w:val="Заголовок 6 Знак"/>
    <w:link w:val="793"/>
    <w:uiPriority w:val="9"/>
    <w:rPr>
      <w:rFonts w:ascii="Arial" w:hAnsi="Arial" w:eastAsia="Arial" w:cs="Arial"/>
      <w:b/>
      <w:bCs/>
      <w:sz w:val="22"/>
      <w:szCs w:val="22"/>
    </w:rPr>
  </w:style>
  <w:style w:type="character" w:styleId="807" w:customStyle="1">
    <w:name w:val="Заголовок 7 Знак"/>
    <w:link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8" w:customStyle="1">
    <w:name w:val="Заголовок 8 Знак"/>
    <w:link w:val="795"/>
    <w:uiPriority w:val="9"/>
    <w:rPr>
      <w:rFonts w:ascii="Arial" w:hAnsi="Arial" w:eastAsia="Arial" w:cs="Arial"/>
      <w:i/>
      <w:iCs/>
      <w:sz w:val="22"/>
      <w:szCs w:val="22"/>
    </w:rPr>
  </w:style>
  <w:style w:type="character" w:styleId="809" w:customStyle="1">
    <w:name w:val="Заголовок 9 Знак"/>
    <w:link w:val="796"/>
    <w:uiPriority w:val="9"/>
    <w:rPr>
      <w:rFonts w:ascii="Arial" w:hAnsi="Arial" w:eastAsia="Arial" w:cs="Arial"/>
      <w:i/>
      <w:iCs/>
      <w:sz w:val="21"/>
      <w:szCs w:val="21"/>
    </w:rPr>
  </w:style>
  <w:style w:type="paragraph" w:styleId="810">
    <w:name w:val="List Paragraph"/>
    <w:basedOn w:val="787"/>
    <w:uiPriority w:val="34"/>
    <w:qFormat/>
    <w:pPr>
      <w:contextualSpacing/>
      <w:ind w:left="720"/>
    </w:pPr>
  </w:style>
  <w:style w:type="paragraph" w:styleId="811">
    <w:name w:val="No Spacing"/>
    <w:uiPriority w:val="1"/>
    <w:qFormat/>
  </w:style>
  <w:style w:type="character" w:styleId="812" w:customStyle="1">
    <w:name w:val="Заголовок Знак"/>
    <w:link w:val="800"/>
    <w:uiPriority w:val="10"/>
    <w:rPr>
      <w:sz w:val="48"/>
      <w:szCs w:val="48"/>
    </w:rPr>
  </w:style>
  <w:style w:type="character" w:styleId="813" w:customStyle="1">
    <w:name w:val="Подзаголовок Знак"/>
    <w:link w:val="968"/>
    <w:uiPriority w:val="11"/>
    <w:rPr>
      <w:sz w:val="24"/>
      <w:szCs w:val="24"/>
    </w:rPr>
  </w:style>
  <w:style w:type="paragraph" w:styleId="814">
    <w:name w:val="Quote"/>
    <w:basedOn w:val="787"/>
    <w:next w:val="787"/>
    <w:link w:val="815"/>
    <w:uiPriority w:val="29"/>
    <w:qFormat/>
    <w:pPr>
      <w:ind w:left="720" w:right="720"/>
    </w:pPr>
    <w:rPr>
      <w:i/>
    </w:rPr>
  </w:style>
  <w:style w:type="character" w:styleId="815" w:customStyle="1">
    <w:name w:val="Цитата 2 Знак"/>
    <w:link w:val="814"/>
    <w:uiPriority w:val="29"/>
    <w:rPr>
      <w:i/>
    </w:rPr>
  </w:style>
  <w:style w:type="paragraph" w:styleId="816">
    <w:name w:val="Intense Quote"/>
    <w:basedOn w:val="787"/>
    <w:next w:val="787"/>
    <w:link w:val="817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7" w:customStyle="1">
    <w:name w:val="Выделенная цитата Знак"/>
    <w:link w:val="816"/>
    <w:uiPriority w:val="30"/>
    <w:rPr>
      <w:i/>
    </w:rPr>
  </w:style>
  <w:style w:type="paragraph" w:styleId="818">
    <w:name w:val="Header"/>
    <w:basedOn w:val="787"/>
    <w:link w:val="81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19" w:customStyle="1">
    <w:name w:val="Верхний колонтитул Знак"/>
    <w:link w:val="818"/>
    <w:uiPriority w:val="99"/>
  </w:style>
  <w:style w:type="paragraph" w:styleId="820">
    <w:name w:val="Footer"/>
    <w:basedOn w:val="787"/>
    <w:link w:val="82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1" w:customStyle="1">
    <w:name w:val="Footer Char"/>
    <w:uiPriority w:val="99"/>
  </w:style>
  <w:style w:type="paragraph" w:styleId="822">
    <w:name w:val="Caption"/>
    <w:basedOn w:val="787"/>
    <w:next w:val="787"/>
    <w:link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3" w:customStyle="1">
    <w:name w:val="Нижний колонтитул Знак"/>
    <w:link w:val="820"/>
    <w:uiPriority w:val="99"/>
  </w:style>
  <w:style w:type="table" w:styleId="824">
    <w:name w:val="Table Grid"/>
    <w:basedOn w:val="79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5" w:customStyle="1">
    <w:name w:val="Сетка таблицы светлая1"/>
    <w:basedOn w:val="79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6" w:customStyle="1">
    <w:name w:val="Таблица простая 11"/>
    <w:basedOn w:val="79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 w:customStyle="1">
    <w:name w:val="Таблица простая 21"/>
    <w:basedOn w:val="79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8" w:customStyle="1">
    <w:name w:val="Таблица простая 31"/>
    <w:basedOn w:val="7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9" w:customStyle="1">
    <w:name w:val="Таблица простая 41"/>
    <w:basedOn w:val="7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Таблица простая 51"/>
    <w:basedOn w:val="79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1" w:customStyle="1">
    <w:name w:val="Таблица-сетка 1 светлая1"/>
    <w:basedOn w:val="79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Таблица-сетка 1 светлая — акцент 11"/>
    <w:basedOn w:val="79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Таблица-сетка 1 светлая — акцент 21"/>
    <w:basedOn w:val="79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Таблица-сетка 1 светлая — акцент 31"/>
    <w:basedOn w:val="79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Таблица-сетка 1 светлая — акцент 41"/>
    <w:basedOn w:val="79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Таблица-сетка 1 светлая — акцент 51"/>
    <w:basedOn w:val="79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Таблица-сетка 1 светлая — акцент 61"/>
    <w:basedOn w:val="79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Таблица-сетка 21"/>
    <w:basedOn w:val="79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Таблица-сетка 2 — акцент 11"/>
    <w:basedOn w:val="79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Таблица-сетка 2 — акцент 21"/>
    <w:basedOn w:val="79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Таблица-сетка 2 — акцент 31"/>
    <w:basedOn w:val="79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Таблица-сетка 2 — акцент 41"/>
    <w:basedOn w:val="79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Таблица-сетка 2 — акцент 51"/>
    <w:basedOn w:val="79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Таблица-сетка 2 — акцент 61"/>
    <w:basedOn w:val="79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Таблица-сетка 31"/>
    <w:basedOn w:val="79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Таблица-сетка 3 — акцент 11"/>
    <w:basedOn w:val="79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Таблица-сетка 3 — акцент 21"/>
    <w:basedOn w:val="79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Таблица-сетка 3 — акцент 31"/>
    <w:basedOn w:val="79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Таблица-сетка 3 — акцент 41"/>
    <w:basedOn w:val="79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Таблица-сетка 3 — акцент 51"/>
    <w:basedOn w:val="79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Таблица-сетка 3 — акцент 61"/>
    <w:basedOn w:val="79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Таблица-сетка 41"/>
    <w:basedOn w:val="79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3" w:customStyle="1">
    <w:name w:val="Таблица-сетка 4 — акцент 11"/>
    <w:basedOn w:val="79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4" w:customStyle="1">
    <w:name w:val="Таблица-сетка 4 — акцент 21"/>
    <w:basedOn w:val="79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5" w:customStyle="1">
    <w:name w:val="Таблица-сетка 4 — акцент 31"/>
    <w:basedOn w:val="79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6" w:customStyle="1">
    <w:name w:val="Таблица-сетка 4 — акцент 41"/>
    <w:basedOn w:val="79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7" w:customStyle="1">
    <w:name w:val="Таблица-сетка 4 — акцент 51"/>
    <w:basedOn w:val="79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8" w:customStyle="1">
    <w:name w:val="Таблица-сетка 4 — акцент 61"/>
    <w:basedOn w:val="79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9" w:customStyle="1">
    <w:name w:val="Таблица-сетка 5 темная1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- Accent 1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5f1" w:themeFill="accent1" w:themeFillTint="34"/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861" w:customStyle="1">
    <w:name w:val="Таблица-сетка 5 темная — акцент 21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2dcdc" w:themeFill="accent2" w:themeFillTint="32"/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862" w:customStyle="1">
    <w:name w:val="Таблица-сетка 5 темная — акцент 31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af1dc" w:themeFill="accent3" w:themeFillTint="34"/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- Accent 4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5dfec" w:themeFill="accent4" w:themeFillTint="34"/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864" w:customStyle="1">
    <w:name w:val="Таблица-сетка 5 темная — акцент 51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ef3" w:themeFill="accent5" w:themeFillTint="34"/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65" w:customStyle="1">
    <w:name w:val="Таблица-сетка 5 темная — акцент 61"/>
    <w:basedOn w:val="79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de9d8" w:themeFill="accent6" w:themeFillTint="34"/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66" w:customStyle="1">
    <w:name w:val="Таблица-сетка 6 цветная1"/>
    <w:basedOn w:val="79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7" w:customStyle="1">
    <w:name w:val="Таблица-сетка 6 цветная — акцент 11"/>
    <w:basedOn w:val="79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8" w:customStyle="1">
    <w:name w:val="Таблица-сетка 6 цветная — акцент 21"/>
    <w:basedOn w:val="79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9" w:customStyle="1">
    <w:name w:val="Таблица-сетка 6 цветная — акцент 31"/>
    <w:basedOn w:val="79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0" w:customStyle="1">
    <w:name w:val="Таблица-сетка 6 цветная — акцент 41"/>
    <w:basedOn w:val="79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1" w:customStyle="1">
    <w:name w:val="Таблица-сетка 6 цветная — акцент 51"/>
    <w:basedOn w:val="79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2" w:customStyle="1">
    <w:name w:val="Таблица-сетка 6 цветная — акцент 61"/>
    <w:basedOn w:val="79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3" w:customStyle="1">
    <w:name w:val="Таблица-сетка 7 цветная1"/>
    <w:basedOn w:val="79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Таблица-сетка 7 цветная — акцент 11"/>
    <w:basedOn w:val="79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Таблица-сетка 7 цветная — акцент 21"/>
    <w:basedOn w:val="79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Таблица-сетка 7 цветная — акцент 31"/>
    <w:basedOn w:val="79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Таблица-сетка 7 цветная — акцент 41"/>
    <w:basedOn w:val="79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Таблица-сетка 7 цветная — акцент 51"/>
    <w:basedOn w:val="79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Таблица-сетка 7 цветная — акцент 61"/>
    <w:basedOn w:val="79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Список-таблица 1 светлая1"/>
    <w:basedOn w:val="798"/>
    <w:uiPriority w:val="99"/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Список-таблица 1 светлая — акцент 11"/>
    <w:basedOn w:val="798"/>
    <w:uiPriority w:val="99"/>
    <w:tblPr>
      <w:tblStyleRowBandSize w:val="1"/>
      <w:tblStyleColBandSize w:val="1"/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Список-таблица 1 светлая — акцент 21"/>
    <w:basedOn w:val="798"/>
    <w:uiPriority w:val="99"/>
    <w:tblPr>
      <w:tblStyleRowBandSize w:val="1"/>
      <w:tblStyleColBandSize w:val="1"/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Список-таблица 1 светлая — акцент 31"/>
    <w:basedOn w:val="798"/>
    <w:uiPriority w:val="99"/>
    <w:tblPr>
      <w:tblStyleRowBandSize w:val="1"/>
      <w:tblStyleColBandSize w:val="1"/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Список-таблица 1 светлая — акцент 41"/>
    <w:basedOn w:val="798"/>
    <w:uiPriority w:val="99"/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Список-таблица 1 светлая — акцент 51"/>
    <w:basedOn w:val="798"/>
    <w:uiPriority w:val="99"/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Список-таблица 1 светлая — акцент 61"/>
    <w:basedOn w:val="798"/>
    <w:uiPriority w:val="99"/>
    <w:tblPr>
      <w:tblStyleRowBandSize w:val="1"/>
      <w:tblStyleColBandSize w:val="1"/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Список-таблица 21"/>
    <w:basedOn w:val="79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8" w:customStyle="1">
    <w:name w:val="Список-таблица 2 — акцент 11"/>
    <w:basedOn w:val="79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9" w:customStyle="1">
    <w:name w:val="Список-таблица 2 — акцент 21"/>
    <w:basedOn w:val="79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0" w:customStyle="1">
    <w:name w:val="Список-таблица 2 — акцент 31"/>
    <w:basedOn w:val="79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1" w:customStyle="1">
    <w:name w:val="Список-таблица 2 — акцент 41"/>
    <w:basedOn w:val="79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2" w:customStyle="1">
    <w:name w:val="Список-таблица 2 — акцент 51"/>
    <w:basedOn w:val="79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3" w:customStyle="1">
    <w:name w:val="Список-таблица 2 — акцент 61"/>
    <w:basedOn w:val="79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4" w:customStyle="1">
    <w:name w:val="Список-таблица 31"/>
    <w:basedOn w:val="79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Список-таблица 3 — акцент 11"/>
    <w:basedOn w:val="79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Список-таблица 3 — акцент 21"/>
    <w:basedOn w:val="79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Список-таблица 3 — акцент 31"/>
    <w:basedOn w:val="79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Список-таблица 3 — акцент 41"/>
    <w:basedOn w:val="79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Список-таблица 3 — акцент 51"/>
    <w:basedOn w:val="79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Список-таблица 3 — акцент 61"/>
    <w:basedOn w:val="79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Список-таблица 41"/>
    <w:basedOn w:val="79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Список-таблица 4 — акцент 11"/>
    <w:basedOn w:val="79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Список-таблица 4 — акцент 21"/>
    <w:basedOn w:val="79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Список-таблица 4 — акцент 31"/>
    <w:basedOn w:val="79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Список-таблица 4 — акцент 41"/>
    <w:basedOn w:val="79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Список-таблица 4 — акцент 51"/>
    <w:basedOn w:val="79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Список-таблица 4 — акцент 61"/>
    <w:basedOn w:val="79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Список-таблица 5 темная1"/>
    <w:basedOn w:val="79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Список-таблица 5 темная — акцент 11"/>
    <w:basedOn w:val="79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ffffff" w:fill="4f81bd" w:themeFill="accent1"/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Список-таблица 5 темная — акцент 21"/>
    <w:basedOn w:val="79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ffffff" w:fill="d99695" w:themeFill="accent2" w:themeFillTint="97"/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Список-таблица 5 темная — акцент 31"/>
    <w:basedOn w:val="79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ffffff" w:fill="c3d69b" w:themeFill="accent3" w:themeFillTint="98"/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Список-таблица 5 темная — акцент 41"/>
    <w:basedOn w:val="79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ffffff" w:fill="b2a1c6" w:themeFill="accent4" w:themeFillTint="9A"/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Список-таблица 5 темная — акцент 51"/>
    <w:basedOn w:val="79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ffffff" w:fill="92ccdc" w:themeFill="accent5" w:themeFillTint="9A"/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Список-таблица 5 темная — акцент 61"/>
    <w:basedOn w:val="79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fffff" w:fill="fac090" w:themeFill="accent6" w:themeFillTint="98"/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Список-таблица 6 цветная1"/>
    <w:basedOn w:val="79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6" w:customStyle="1">
    <w:name w:val="Список-таблица 6 цветная — акцент 11"/>
    <w:basedOn w:val="79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7" w:customStyle="1">
    <w:name w:val="Список-таблица 6 цветная — акцент 21"/>
    <w:basedOn w:val="79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8" w:customStyle="1">
    <w:name w:val="Список-таблица 6 цветная — акцент 31"/>
    <w:basedOn w:val="79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9" w:customStyle="1">
    <w:name w:val="Список-таблица 6 цветная — акцент 41"/>
    <w:basedOn w:val="79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0" w:customStyle="1">
    <w:name w:val="Список-таблица 6 цветная — акцент 51"/>
    <w:basedOn w:val="79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1" w:customStyle="1">
    <w:name w:val="Список-таблица 6 цветная — акцент 61"/>
    <w:basedOn w:val="79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2" w:customStyle="1">
    <w:name w:val="Список-таблица 7 цветная1"/>
    <w:basedOn w:val="79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Список-таблица 7 цветная — акцент 11"/>
    <w:basedOn w:val="79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Список-таблица 7 цветная — акцент 21"/>
    <w:basedOn w:val="79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Список-таблица 7 цветная — акцент 31"/>
    <w:basedOn w:val="79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Список-таблица 7 цветная — акцент 41"/>
    <w:basedOn w:val="79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Список-таблица 7 цветная — акцент 51"/>
    <w:basedOn w:val="79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Список-таблица 7 цветная — акцент 61"/>
    <w:basedOn w:val="79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9" w:customStyle="1">
    <w:name w:val="Lined - Accent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30" w:customStyle="1">
    <w:name w:val="Lined - Accent 1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931" w:customStyle="1">
    <w:name w:val="Lined - Accent 2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932" w:customStyle="1">
    <w:name w:val="Lined - Accent 3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933" w:customStyle="1">
    <w:name w:val="Lined - Accent 4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934" w:customStyle="1">
    <w:name w:val="Lined - Accent 5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935" w:customStyle="1">
    <w:name w:val="Lined - Accent 6"/>
    <w:basedOn w:val="79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936" w:customStyle="1">
    <w:name w:val="Bordered &amp; Lined - Accent"/>
    <w:basedOn w:val="79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37" w:customStyle="1">
    <w:name w:val="Bordered &amp; Lined - Accent 1"/>
    <w:basedOn w:val="79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938" w:customStyle="1">
    <w:name w:val="Bordered &amp; Lined - Accent 2"/>
    <w:basedOn w:val="79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939" w:customStyle="1">
    <w:name w:val="Bordered &amp; Lined - Accent 3"/>
    <w:basedOn w:val="79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940" w:customStyle="1">
    <w:name w:val="Bordered &amp; Lined - Accent 4"/>
    <w:basedOn w:val="79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941" w:customStyle="1">
    <w:name w:val="Bordered &amp; Lined - Accent 5"/>
    <w:basedOn w:val="79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942" w:customStyle="1">
    <w:name w:val="Bordered &amp; Lined - Accent 6"/>
    <w:basedOn w:val="79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943" w:customStyle="1">
    <w:name w:val="Bordered"/>
    <w:basedOn w:val="79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4" w:customStyle="1">
    <w:name w:val="Bordered - Accent 1"/>
    <w:basedOn w:val="79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5" w:customStyle="1">
    <w:name w:val="Bordered - Accent 2"/>
    <w:basedOn w:val="79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6" w:customStyle="1">
    <w:name w:val="Bordered - Accent 3"/>
    <w:basedOn w:val="79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7" w:customStyle="1">
    <w:name w:val="Bordered - Accent 4"/>
    <w:basedOn w:val="79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8" w:customStyle="1">
    <w:name w:val="Bordered - Accent 5"/>
    <w:basedOn w:val="79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9" w:customStyle="1">
    <w:name w:val="Bordered - Accent 6"/>
    <w:basedOn w:val="79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0">
    <w:name w:val="Hyperlink"/>
    <w:uiPriority w:val="99"/>
    <w:unhideWhenUsed/>
    <w:rPr>
      <w:color w:val="0000ff" w:themeColor="hyperlink"/>
      <w:u w:val="single"/>
    </w:rPr>
  </w:style>
  <w:style w:type="paragraph" w:styleId="951">
    <w:name w:val="footnote text"/>
    <w:basedOn w:val="787"/>
    <w:link w:val="952"/>
    <w:uiPriority w:val="99"/>
    <w:semiHidden/>
    <w:unhideWhenUsed/>
    <w:pPr>
      <w:spacing w:after="40"/>
    </w:pPr>
    <w:rPr>
      <w:sz w:val="18"/>
    </w:rPr>
  </w:style>
  <w:style w:type="character" w:styleId="952" w:customStyle="1">
    <w:name w:val="Текст сноски Знак"/>
    <w:link w:val="951"/>
    <w:uiPriority w:val="99"/>
    <w:rPr>
      <w:sz w:val="18"/>
    </w:rPr>
  </w:style>
  <w:style w:type="character" w:styleId="953">
    <w:name w:val="footnote reference"/>
    <w:uiPriority w:val="99"/>
    <w:unhideWhenUsed/>
    <w:rPr>
      <w:vertAlign w:val="superscript"/>
    </w:rPr>
  </w:style>
  <w:style w:type="paragraph" w:styleId="954">
    <w:name w:val="endnote text"/>
    <w:basedOn w:val="787"/>
    <w:link w:val="955"/>
    <w:uiPriority w:val="99"/>
    <w:semiHidden/>
    <w:unhideWhenUsed/>
  </w:style>
  <w:style w:type="character" w:styleId="955" w:customStyle="1">
    <w:name w:val="Текст концевой сноски Знак"/>
    <w:link w:val="954"/>
    <w:uiPriority w:val="99"/>
    <w:rPr>
      <w:sz w:val="20"/>
    </w:rPr>
  </w:style>
  <w:style w:type="character" w:styleId="956">
    <w:name w:val="endnote reference"/>
    <w:uiPriority w:val="99"/>
    <w:semiHidden/>
    <w:unhideWhenUsed/>
    <w:rPr>
      <w:vertAlign w:val="superscript"/>
    </w:rPr>
  </w:style>
  <w:style w:type="paragraph" w:styleId="957">
    <w:name w:val="toc 1"/>
    <w:basedOn w:val="787"/>
    <w:next w:val="787"/>
    <w:uiPriority w:val="39"/>
    <w:unhideWhenUsed/>
    <w:pPr>
      <w:spacing w:after="57"/>
    </w:pPr>
  </w:style>
  <w:style w:type="paragraph" w:styleId="958">
    <w:name w:val="toc 2"/>
    <w:basedOn w:val="787"/>
    <w:next w:val="787"/>
    <w:uiPriority w:val="39"/>
    <w:unhideWhenUsed/>
    <w:pPr>
      <w:ind w:left="283"/>
      <w:spacing w:after="57"/>
    </w:pPr>
  </w:style>
  <w:style w:type="paragraph" w:styleId="959">
    <w:name w:val="toc 3"/>
    <w:basedOn w:val="787"/>
    <w:next w:val="787"/>
    <w:uiPriority w:val="39"/>
    <w:unhideWhenUsed/>
    <w:pPr>
      <w:ind w:left="567"/>
      <w:spacing w:after="57"/>
    </w:pPr>
  </w:style>
  <w:style w:type="paragraph" w:styleId="960">
    <w:name w:val="toc 4"/>
    <w:basedOn w:val="787"/>
    <w:next w:val="787"/>
    <w:uiPriority w:val="39"/>
    <w:unhideWhenUsed/>
    <w:pPr>
      <w:ind w:left="850"/>
      <w:spacing w:after="57"/>
    </w:pPr>
  </w:style>
  <w:style w:type="paragraph" w:styleId="961">
    <w:name w:val="toc 5"/>
    <w:basedOn w:val="787"/>
    <w:next w:val="787"/>
    <w:uiPriority w:val="39"/>
    <w:unhideWhenUsed/>
    <w:pPr>
      <w:ind w:left="1134"/>
      <w:spacing w:after="57"/>
    </w:pPr>
  </w:style>
  <w:style w:type="paragraph" w:styleId="962">
    <w:name w:val="toc 6"/>
    <w:basedOn w:val="787"/>
    <w:next w:val="787"/>
    <w:uiPriority w:val="39"/>
    <w:unhideWhenUsed/>
    <w:pPr>
      <w:ind w:left="1417"/>
      <w:spacing w:after="57"/>
    </w:pPr>
  </w:style>
  <w:style w:type="paragraph" w:styleId="963">
    <w:name w:val="toc 7"/>
    <w:basedOn w:val="787"/>
    <w:next w:val="787"/>
    <w:uiPriority w:val="39"/>
    <w:unhideWhenUsed/>
    <w:pPr>
      <w:ind w:left="1701"/>
      <w:spacing w:after="57"/>
    </w:pPr>
  </w:style>
  <w:style w:type="paragraph" w:styleId="964">
    <w:name w:val="toc 8"/>
    <w:basedOn w:val="787"/>
    <w:next w:val="787"/>
    <w:uiPriority w:val="39"/>
    <w:unhideWhenUsed/>
    <w:pPr>
      <w:ind w:left="1984"/>
      <w:spacing w:after="57"/>
    </w:pPr>
  </w:style>
  <w:style w:type="paragraph" w:styleId="965">
    <w:name w:val="toc 9"/>
    <w:basedOn w:val="787"/>
    <w:next w:val="787"/>
    <w:uiPriority w:val="39"/>
    <w:unhideWhenUsed/>
    <w:pPr>
      <w:ind w:left="2268"/>
      <w:spacing w:after="57"/>
    </w:pPr>
  </w:style>
  <w:style w:type="paragraph" w:styleId="966">
    <w:name w:val="TOC Heading"/>
    <w:uiPriority w:val="39"/>
    <w:unhideWhenUsed/>
  </w:style>
  <w:style w:type="paragraph" w:styleId="967">
    <w:name w:val="table of figures"/>
    <w:basedOn w:val="787"/>
    <w:next w:val="787"/>
    <w:uiPriority w:val="99"/>
    <w:unhideWhenUsed/>
  </w:style>
  <w:style w:type="paragraph" w:styleId="968">
    <w:name w:val="Subtitle"/>
    <w:basedOn w:val="787"/>
    <w:next w:val="787"/>
    <w:link w:val="813"/>
    <w:uiPriority w:val="11"/>
    <w:qFormat/>
    <w:pPr>
      <w:spacing w:before="200" w:after="20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color w:val="000000"/>
      <w:sz w:val="24"/>
      <w:szCs w:val="24"/>
    </w:rPr>
  </w:style>
  <w:style w:type="table" w:styleId="969" w:customStyle="1">
    <w:name w:val="StGen0"/>
    <w:basedOn w:val="798"/>
    <w:tblPr>
      <w:tblStyleRowBandSize w:val="1"/>
      <w:tblStyleColBandSize w:val="1"/>
    </w:tblPr>
  </w:style>
  <w:style w:type="table" w:styleId="970" w:customStyle="1">
    <w:name w:val="StGen0"/>
    <w:basedOn w:val="798"/>
    <w:tblPr>
      <w:tblStyleRowBandSize w:val="1"/>
      <w:tblStyleColBandSize w:val="1"/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b78l9qtWbEkPDltc2ldLfX1vpQ==">AMUW2mVRvH0fzaU5RSCyURKKpdcyULXTB2GnoszMvTW8VStGEFMrc2Y5iuDmX1UqlX3/NM9jUjxfYiFrVko6z2YGpLI3a4dcflSU3w6w05bPIeVJotICP/o=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18371A1-2255-47AF-9F2C-7D379608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Makariy Vasyuta</dc:creator>
  <cp:lastModifiedBy>Павел</cp:lastModifiedBy>
  <cp:revision>5</cp:revision>
  <dcterms:created xsi:type="dcterms:W3CDTF">2024-06-26T10:34:00Z</dcterms:created>
  <dcterms:modified xsi:type="dcterms:W3CDTF">2025-07-07T04:07:52Z</dcterms:modified>
</cp:coreProperties>
</file>